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AE82" w14:textId="20060A08" w:rsidR="00C82392" w:rsidRPr="002051D9" w:rsidRDefault="00C82392" w:rsidP="00C82392">
      <w:pPr>
        <w:rPr>
          <w:rFonts w:asciiTheme="minorEastAsia" w:hAnsiTheme="minorEastAsia"/>
        </w:rPr>
      </w:pPr>
      <w:r w:rsidRPr="002051D9">
        <w:rPr>
          <w:rFonts w:asciiTheme="minorEastAsia" w:hAnsiTheme="minorEastAsia" w:hint="eastAsia"/>
        </w:rPr>
        <w:t>２０２</w:t>
      </w:r>
      <w:r>
        <w:rPr>
          <w:rFonts w:asciiTheme="minorEastAsia" w:hAnsiTheme="minorEastAsia" w:hint="eastAsia"/>
        </w:rPr>
        <w:t>５</w:t>
      </w:r>
      <w:r w:rsidRPr="002051D9">
        <w:rPr>
          <w:rFonts w:asciiTheme="minorEastAsia" w:hAnsiTheme="minorEastAsia" w:hint="eastAsia"/>
        </w:rPr>
        <w:t>年度石教研数学部会レポート例　【授業づくり】</w:t>
      </w:r>
    </w:p>
    <w:p w14:paraId="254C8D17" w14:textId="77777777" w:rsidR="00C82392" w:rsidRPr="002051D9" w:rsidRDefault="00C82392" w:rsidP="00C82392">
      <w:pPr>
        <w:wordWrap w:val="0"/>
        <w:jc w:val="right"/>
        <w:rPr>
          <w:rFonts w:asciiTheme="majorEastAsia" w:eastAsiaTheme="majorEastAsia" w:hAnsiTheme="majorEastAsia"/>
        </w:rPr>
      </w:pPr>
      <w:r w:rsidRPr="002051D9">
        <w:rPr>
          <w:rFonts w:asciiTheme="majorEastAsia" w:eastAsiaTheme="majorEastAsia" w:hAnsiTheme="majorEastAsia" w:hint="eastAsia"/>
        </w:rPr>
        <w:t xml:space="preserve">●●中学校　氏名●●　</w:t>
      </w:r>
    </w:p>
    <w:p w14:paraId="04CD795C" w14:textId="77777777" w:rsidR="00C82392" w:rsidRPr="002051D9" w:rsidRDefault="00C82392" w:rsidP="00C82392">
      <w:pPr>
        <w:jc w:val="left"/>
        <w:rPr>
          <w:rFonts w:asciiTheme="majorEastAsia" w:eastAsiaTheme="majorEastAsia" w:hAnsiTheme="majorEastAsia"/>
          <w:b/>
          <w:color w:val="000000" w:themeColor="text1"/>
          <w:kern w:val="0"/>
          <w:sz w:val="24"/>
        </w:rPr>
      </w:pPr>
      <w:r w:rsidRPr="002051D9">
        <w:rPr>
          <w:rFonts w:asciiTheme="majorEastAsia" w:eastAsiaTheme="majorEastAsia" w:hAnsiTheme="majorEastAsia" w:cs="ＭＳ Ｐゴシック" w:hint="eastAsia"/>
          <w:kern w:val="0"/>
          <w:szCs w:val="20"/>
        </w:rPr>
        <w:t>研究主題「</w:t>
      </w:r>
      <w:r w:rsidRPr="002051D9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思考力・判断力・表現力の育成を目指した授業づくり</w:t>
      </w:r>
      <w:r w:rsidRPr="002051D9">
        <w:rPr>
          <w:rFonts w:asciiTheme="majorEastAsia" w:eastAsiaTheme="majorEastAsia" w:hAnsiTheme="majorEastAsia" w:cs="ＭＳ Ｐゴシック" w:hint="eastAsia"/>
          <w:kern w:val="0"/>
          <w:szCs w:val="20"/>
        </w:rPr>
        <w:t>」</w:t>
      </w:r>
    </w:p>
    <w:p w14:paraId="59B57545" w14:textId="77777777" w:rsidR="00C82392" w:rsidRPr="00C46E90" w:rsidRDefault="00C82392" w:rsidP="00C82392">
      <w:pPr>
        <w:spacing w:line="100" w:lineRule="exact"/>
        <w:rPr>
          <w:rFonts w:ascii="HG丸ｺﾞｼｯｸM-PRO" w:eastAsia="HG丸ｺﾞｼｯｸM-PRO" w:hAnsi="HG丸ｺﾞｼｯｸM-PRO" w:cs="ＭＳ Ｐゴシック"/>
          <w:kern w:val="0"/>
          <w:szCs w:val="20"/>
        </w:rPr>
      </w:pPr>
    </w:p>
    <w:p w14:paraId="2160B069" w14:textId="77777777" w:rsidR="00C82392" w:rsidRDefault="00C82392" w:rsidP="00C82392">
      <w:pPr>
        <w:rPr>
          <w:rFonts w:ascii="HG丸ｺﾞｼｯｸM-PRO" w:eastAsia="HG丸ｺﾞｼｯｸM-PRO" w:hAnsi="HG丸ｺﾞｼｯｸM-PRO"/>
        </w:rPr>
      </w:pPr>
      <w:r w:rsidRPr="002051D9">
        <w:rPr>
          <w:rFonts w:asciiTheme="majorEastAsia" w:eastAsiaTheme="majorEastAsia" w:hAnsiTheme="majorEastAsia" w:hint="eastAsia"/>
        </w:rPr>
        <w:t>１．単元名（題材名・教材名）</w:t>
      </w:r>
      <w:r w:rsidRPr="00C46E90">
        <w:rPr>
          <w:rFonts w:ascii="HG丸ｺﾞｼｯｸM-PRO" w:eastAsia="HG丸ｺﾞｼｯｸM-PRO" w:hAnsi="HG丸ｺﾞｼｯｸM-PRO" w:hint="eastAsia"/>
        </w:rPr>
        <w:t xml:space="preserve">　　</w:t>
      </w:r>
    </w:p>
    <w:p w14:paraId="155C658B" w14:textId="77777777" w:rsidR="00C82392" w:rsidRPr="002051D9" w:rsidRDefault="00C82392" w:rsidP="00C82392">
      <w:pPr>
        <w:ind w:firstLineChars="300" w:firstLine="630"/>
        <w:rPr>
          <w:rFonts w:asciiTheme="minorEastAsia" w:hAnsiTheme="minorEastAsia"/>
          <w:sz w:val="22"/>
        </w:rPr>
      </w:pPr>
      <w:r w:rsidRPr="002051D9">
        <w:rPr>
          <w:rFonts w:asciiTheme="minorEastAsia" w:hAnsiTheme="minorEastAsia" w:hint="eastAsia"/>
        </w:rPr>
        <w:t>●学年　第●章　●●●●「　　　　　　　　　」</w:t>
      </w:r>
    </w:p>
    <w:p w14:paraId="14B03E38" w14:textId="77777777" w:rsidR="00C82392" w:rsidRPr="002051D9" w:rsidRDefault="00C82392" w:rsidP="00C82392">
      <w:pPr>
        <w:rPr>
          <w:rFonts w:asciiTheme="majorEastAsia" w:eastAsiaTheme="majorEastAsia" w:hAnsiTheme="majorEastAsia"/>
        </w:rPr>
      </w:pPr>
      <w:r w:rsidRPr="002051D9">
        <w:rPr>
          <w:rFonts w:asciiTheme="majorEastAsia" w:eastAsiaTheme="majorEastAsia" w:hAnsiTheme="majorEastAsia" w:hint="eastAsia"/>
        </w:rPr>
        <w:t>２．授業で生徒に身につけさせたい力</w:t>
      </w:r>
    </w:p>
    <w:p w14:paraId="484FB113" w14:textId="77777777" w:rsidR="00C82392" w:rsidRPr="00C46E90" w:rsidRDefault="00C82392" w:rsidP="00C82392">
      <w:pPr>
        <w:rPr>
          <w:rFonts w:ascii="HG丸ｺﾞｼｯｸM-PRO" w:eastAsia="HG丸ｺﾞｼｯｸM-PRO" w:hAnsi="HG丸ｺﾞｼｯｸM-PRO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46F2F" wp14:editId="6FDA48D8">
                <wp:simplePos x="0" y="0"/>
                <wp:positionH relativeFrom="column">
                  <wp:posOffset>3842385</wp:posOffset>
                </wp:positionH>
                <wp:positionV relativeFrom="paragraph">
                  <wp:posOffset>186691</wp:posOffset>
                </wp:positionV>
                <wp:extent cx="2076450" cy="323850"/>
                <wp:effectExtent l="57150" t="38100" r="76200" b="95250"/>
                <wp:wrapNone/>
                <wp:docPr id="256422328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23850"/>
                        </a:xfrm>
                        <a:prstGeom prst="foldedCorner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3E5414" w14:textId="77777777" w:rsidR="00C82392" w:rsidRPr="00AF369E" w:rsidRDefault="00C82392" w:rsidP="00C823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36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文章表現は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/>
                              </w:rPr>
                              <w:t>抽象的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/>
                              </w:rPr>
                              <w:t>記述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46F2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6" type="#_x0000_t65" style="position:absolute;left:0;text-align:left;margin-left:302.55pt;margin-top:14.7pt;width:163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" adj="180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E3E5414" w14:textId="77777777" w:rsidR="00C82392" w:rsidRPr="00AF369E" w:rsidRDefault="00C82392" w:rsidP="00C823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369E">
                        <w:rPr>
                          <w:rFonts w:ascii="HG丸ｺﾞｼｯｸM-PRO" w:eastAsia="HG丸ｺﾞｼｯｸM-PRO" w:hAnsi="HG丸ｺﾞｼｯｸM-PRO" w:hint="eastAsia"/>
                        </w:rPr>
                        <w:t>文章表現は</w:t>
                      </w:r>
                      <w:r w:rsidRPr="00AF369E">
                        <w:rPr>
                          <w:rFonts w:ascii="HG丸ｺﾞｼｯｸM-PRO" w:eastAsia="HG丸ｺﾞｼｯｸM-PRO" w:hAnsi="HG丸ｺﾞｼｯｸM-PRO"/>
                        </w:rPr>
                        <w:t>抽象的</w:t>
                      </w:r>
                      <w:r w:rsidRPr="00AF369E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AF369E">
                        <w:rPr>
                          <w:rFonts w:ascii="HG丸ｺﾞｼｯｸM-PRO" w:eastAsia="HG丸ｺﾞｼｯｸM-PRO" w:hAnsi="HG丸ｺﾞｼｯｸM-PRO"/>
                        </w:rPr>
                        <w:t>記述</w:t>
                      </w:r>
                      <w:r w:rsidRPr="00AF369E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Pr="00AF369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46E9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298074" wp14:editId="6731B0E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010275" cy="571500"/>
                <wp:effectExtent l="19050" t="1905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DC48" w14:textId="77777777" w:rsidR="00C82392" w:rsidRPr="002051D9" w:rsidRDefault="00C82392" w:rsidP="00C8239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051D9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</w:p>
                          <w:p w14:paraId="1D1F838F" w14:textId="77777777" w:rsidR="00C82392" w:rsidRPr="002051D9" w:rsidRDefault="00C82392" w:rsidP="00C8239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051D9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980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2.05pt;margin-top:1.95pt;width:473.25pt;height:4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" strokeweight="2.25pt">
                <v:stroke linestyle="thinThin"/>
                <v:textbox>
                  <w:txbxContent>
                    <w:p w14:paraId="3450DC48" w14:textId="77777777" w:rsidR="00C82392" w:rsidRPr="002051D9" w:rsidRDefault="00C82392" w:rsidP="00C82392">
                      <w:pPr>
                        <w:rPr>
                          <w:rFonts w:asciiTheme="minorEastAsia" w:hAnsiTheme="minorEastAsia"/>
                        </w:rPr>
                      </w:pPr>
                      <w:r w:rsidRPr="002051D9">
                        <w:rPr>
                          <w:rFonts w:asciiTheme="minorEastAsia" w:hAnsiTheme="minorEastAsia" w:hint="eastAsia"/>
                        </w:rPr>
                        <w:t>・</w:t>
                      </w:r>
                    </w:p>
                    <w:p w14:paraId="1D1F838F" w14:textId="77777777" w:rsidR="00C82392" w:rsidRPr="002051D9" w:rsidRDefault="00C82392" w:rsidP="00C82392">
                      <w:pPr>
                        <w:rPr>
                          <w:rFonts w:asciiTheme="minorEastAsia" w:hAnsiTheme="minorEastAsia"/>
                        </w:rPr>
                      </w:pPr>
                      <w:r w:rsidRPr="002051D9">
                        <w:rPr>
                          <w:rFonts w:asciiTheme="minorEastAsia" w:hAnsiTheme="minorEastAsia" w:hint="eastAsia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4911BA" w14:textId="77777777" w:rsidR="00C82392" w:rsidRPr="00C46E90" w:rsidRDefault="00C82392" w:rsidP="00C82392">
      <w:pPr>
        <w:rPr>
          <w:rFonts w:ascii="HG丸ｺﾞｼｯｸM-PRO" w:eastAsia="HG丸ｺﾞｼｯｸM-PRO" w:hAnsi="HG丸ｺﾞｼｯｸM-PRO"/>
        </w:rPr>
      </w:pPr>
    </w:p>
    <w:p w14:paraId="7239CEA8" w14:textId="77777777" w:rsidR="00C82392" w:rsidRPr="00C46E90" w:rsidRDefault="00C82392" w:rsidP="00C82392">
      <w:pPr>
        <w:rPr>
          <w:rFonts w:ascii="HG丸ｺﾞｼｯｸM-PRO" w:eastAsia="HG丸ｺﾞｼｯｸM-PRO" w:hAnsi="HG丸ｺﾞｼｯｸM-PRO"/>
        </w:rPr>
      </w:pPr>
    </w:p>
    <w:p w14:paraId="2EB9E4D0" w14:textId="77777777" w:rsidR="00C82392" w:rsidRPr="002051D9" w:rsidRDefault="00C82392" w:rsidP="00C82392">
      <w:pPr>
        <w:rPr>
          <w:rFonts w:asciiTheme="majorEastAsia" w:eastAsiaTheme="majorEastAsia" w:hAnsiTheme="majorEastAsia"/>
        </w:rPr>
      </w:pPr>
      <w:r w:rsidRPr="002051D9">
        <w:rPr>
          <w:rFonts w:asciiTheme="majorEastAsia" w:eastAsiaTheme="majorEastAsia" w:hAnsiTheme="majorEastAsia"/>
        </w:rPr>
        <w:t>３．</w:t>
      </w:r>
      <w:r w:rsidRPr="002051D9">
        <w:rPr>
          <w:rFonts w:asciiTheme="majorEastAsia" w:eastAsiaTheme="majorEastAsia" w:hAnsiTheme="majorEastAsia" w:hint="eastAsia"/>
        </w:rPr>
        <w:t>授業の計画</w:t>
      </w:r>
    </w:p>
    <w:p w14:paraId="2C8BDB0D" w14:textId="77777777" w:rsidR="00C82392" w:rsidRPr="002051D9" w:rsidRDefault="00C82392" w:rsidP="00C82392">
      <w:pPr>
        <w:rPr>
          <w:rFonts w:asciiTheme="majorEastAsia" w:eastAsiaTheme="majorEastAsia" w:hAnsiTheme="majorEastAsia"/>
        </w:rPr>
      </w:pPr>
      <w:r w:rsidRPr="002051D9">
        <w:rPr>
          <w:rFonts w:asciiTheme="majorEastAsia" w:eastAsiaTheme="majorEastAsia" w:hAnsiTheme="majorEastAsia" w:hint="eastAsia"/>
        </w:rPr>
        <w:t>（１）本時の目標</w:t>
      </w:r>
    </w:p>
    <w:p w14:paraId="0C5F5340" w14:textId="77777777" w:rsidR="00C82392" w:rsidRPr="002051D9" w:rsidRDefault="00C82392" w:rsidP="00C82392">
      <w:pPr>
        <w:rPr>
          <w:rFonts w:asciiTheme="minorEastAsia" w:hAnsiTheme="minorEastAsia"/>
        </w:rPr>
      </w:pPr>
      <w:r w:rsidRPr="00C46E90">
        <w:rPr>
          <w:rFonts w:ascii="HG丸ｺﾞｼｯｸM-PRO" w:eastAsia="HG丸ｺﾞｼｯｸM-PRO" w:hAnsi="HG丸ｺﾞｼｯｸM-PRO" w:hint="eastAsia"/>
        </w:rPr>
        <w:t xml:space="preserve">　　　</w:t>
      </w:r>
      <w:r w:rsidRPr="002051D9">
        <w:rPr>
          <w:rFonts w:asciiTheme="minorEastAsia" w:hAnsiTheme="minorEastAsia" w:hint="eastAsia"/>
        </w:rPr>
        <w:t xml:space="preserve">　●●●</w:t>
      </w:r>
    </w:p>
    <w:p w14:paraId="40096357" w14:textId="77777777" w:rsidR="00C82392" w:rsidRPr="002051D9" w:rsidRDefault="00C82392" w:rsidP="00C82392">
      <w:pPr>
        <w:rPr>
          <w:rFonts w:asciiTheme="majorEastAsia" w:eastAsiaTheme="majorEastAsia" w:hAnsiTheme="majorEastAsia"/>
        </w:rPr>
      </w:pPr>
      <w:r w:rsidRPr="002051D9">
        <w:rPr>
          <w:rFonts w:asciiTheme="majorEastAsia" w:eastAsiaTheme="majorEastAsia" w:hAnsiTheme="majorEastAsia" w:hint="eastAsia"/>
        </w:rPr>
        <w:t>（２）授業について</w:t>
      </w:r>
    </w:p>
    <w:tbl>
      <w:tblPr>
        <w:tblStyle w:val="a3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392"/>
      </w:tblGrid>
      <w:tr w:rsidR="00C82392" w:rsidRPr="00C46E90" w14:paraId="4F58A83D" w14:textId="77777777" w:rsidTr="00A57BDC">
        <w:trPr>
          <w:cantSplit/>
          <w:trHeight w:val="1448"/>
        </w:trPr>
        <w:tc>
          <w:tcPr>
            <w:tcW w:w="113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334D713" w14:textId="77777777" w:rsidR="00C82392" w:rsidRPr="002051D9" w:rsidRDefault="00C82392" w:rsidP="00A57BDC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2051D9">
              <w:rPr>
                <w:rFonts w:asciiTheme="majorEastAsia" w:eastAsiaTheme="majorEastAsia" w:hAnsiTheme="majorEastAsia" w:hint="eastAsia"/>
                <w:sz w:val="28"/>
                <w:szCs w:val="20"/>
              </w:rPr>
              <w:t>問題</w:t>
            </w:r>
          </w:p>
          <w:p w14:paraId="5D2BBEE7" w14:textId="77777777" w:rsidR="00C82392" w:rsidRPr="002051D9" w:rsidRDefault="00C82392" w:rsidP="00A57BDC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2051D9">
              <w:rPr>
                <w:rFonts w:asciiTheme="majorEastAsia" w:eastAsiaTheme="majorEastAsia" w:hAnsiTheme="majorEastAsia" w:hint="eastAsia"/>
                <w:sz w:val="28"/>
                <w:szCs w:val="20"/>
              </w:rPr>
              <w:t>の</w:t>
            </w:r>
          </w:p>
          <w:p w14:paraId="72479D4D" w14:textId="77777777" w:rsidR="00C82392" w:rsidRPr="00C46E90" w:rsidRDefault="00C82392" w:rsidP="00A57BD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51D9">
              <w:rPr>
                <w:rFonts w:asciiTheme="majorEastAsia" w:eastAsiaTheme="majorEastAsia" w:hAnsiTheme="majorEastAsia"/>
                <w:sz w:val="28"/>
                <w:szCs w:val="20"/>
              </w:rPr>
              <w:t>工夫</w:t>
            </w:r>
          </w:p>
        </w:tc>
        <w:tc>
          <w:tcPr>
            <w:tcW w:w="8392" w:type="dxa"/>
            <w:tcBorders>
              <w:top w:val="single" w:sz="4" w:space="0" w:color="auto"/>
              <w:right w:val="single" w:sz="4" w:space="0" w:color="auto"/>
            </w:tcBorders>
          </w:tcPr>
          <w:p w14:paraId="406A76B4" w14:textId="77777777" w:rsidR="00C82392" w:rsidRPr="002051D9" w:rsidRDefault="00C82392" w:rsidP="00A57BDC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14:paraId="173B05A1" w14:textId="77777777" w:rsidR="00C82392" w:rsidRPr="00C46E90" w:rsidRDefault="00C82392" w:rsidP="00C82392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W w:w="953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8401"/>
      </w:tblGrid>
      <w:tr w:rsidR="00C82392" w:rsidRPr="00C46E90" w14:paraId="616C1457" w14:textId="77777777" w:rsidTr="00A57BDC">
        <w:trPr>
          <w:trHeight w:val="1301"/>
        </w:trPr>
        <w:tc>
          <w:tcPr>
            <w:tcW w:w="1137" w:type="dxa"/>
            <w:vAlign w:val="center"/>
          </w:tcPr>
          <w:p w14:paraId="4E53A051" w14:textId="77777777" w:rsidR="00C82392" w:rsidRPr="002051D9" w:rsidRDefault="00C82392" w:rsidP="00A57BDC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051D9">
              <w:rPr>
                <w:rFonts w:asciiTheme="majorEastAsia" w:eastAsiaTheme="majorEastAsia" w:hAnsiTheme="majorEastAsia" w:hint="eastAsia"/>
                <w:sz w:val="28"/>
              </w:rPr>
              <w:t>活動</w:t>
            </w:r>
          </w:p>
          <w:p w14:paraId="793A316B" w14:textId="77777777" w:rsidR="00C82392" w:rsidRPr="002051D9" w:rsidRDefault="00C82392" w:rsidP="00A57BDC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051D9">
              <w:rPr>
                <w:rFonts w:asciiTheme="majorEastAsia" w:eastAsiaTheme="majorEastAsia" w:hAnsiTheme="majorEastAsia"/>
                <w:sz w:val="28"/>
              </w:rPr>
              <w:t>の</w:t>
            </w:r>
          </w:p>
          <w:p w14:paraId="4886C896" w14:textId="77777777" w:rsidR="00C82392" w:rsidRPr="00C46E90" w:rsidRDefault="00C82392" w:rsidP="00A57BD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051D9">
              <w:rPr>
                <w:rFonts w:asciiTheme="majorEastAsia" w:eastAsiaTheme="majorEastAsia" w:hAnsiTheme="majorEastAsia"/>
                <w:sz w:val="28"/>
              </w:rPr>
              <w:t>工夫</w:t>
            </w:r>
          </w:p>
        </w:tc>
        <w:tc>
          <w:tcPr>
            <w:tcW w:w="8401" w:type="dxa"/>
          </w:tcPr>
          <w:p w14:paraId="75C9FFED" w14:textId="77777777" w:rsidR="00C82392" w:rsidRPr="002051D9" w:rsidRDefault="00C82392" w:rsidP="00A57BDC">
            <w:pPr>
              <w:snapToGrid w:val="0"/>
              <w:ind w:rightChars="-28" w:right="-59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A554784" w14:textId="77777777" w:rsidR="00C82392" w:rsidRPr="00C46E90" w:rsidRDefault="00C82392" w:rsidP="00C82392">
      <w:pPr>
        <w:spacing w:line="200" w:lineRule="exact"/>
        <w:rPr>
          <w:rFonts w:ascii="HG丸ｺﾞｼｯｸM-PRO" w:eastAsia="HG丸ｺﾞｼｯｸM-PRO" w:hAnsi="HG丸ｺﾞｼｯｸM-PRO"/>
        </w:rPr>
      </w:pPr>
    </w:p>
    <w:tbl>
      <w:tblPr>
        <w:tblW w:w="9553" w:type="dxa"/>
        <w:tblInd w:w="-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4200"/>
        <w:gridCol w:w="4201"/>
      </w:tblGrid>
      <w:tr w:rsidR="00C82392" w:rsidRPr="00C46E90" w14:paraId="3EE072B3" w14:textId="77777777" w:rsidTr="00A57BDC">
        <w:trPr>
          <w:trHeight w:val="303"/>
        </w:trPr>
        <w:tc>
          <w:tcPr>
            <w:tcW w:w="1152" w:type="dxa"/>
          </w:tcPr>
          <w:p w14:paraId="04A55ABD" w14:textId="77777777" w:rsidR="00C82392" w:rsidRPr="00C46E90" w:rsidRDefault="00C82392" w:rsidP="00A57B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00" w:type="dxa"/>
            <w:tcBorders>
              <w:right w:val="single" w:sz="4" w:space="0" w:color="auto"/>
            </w:tcBorders>
            <w:vAlign w:val="center"/>
          </w:tcPr>
          <w:p w14:paraId="5696B896" w14:textId="77777777" w:rsidR="00C82392" w:rsidRPr="00B92968" w:rsidRDefault="00C82392" w:rsidP="00A57BDC">
            <w:pPr>
              <w:jc w:val="center"/>
              <w:rPr>
                <w:rFonts w:asciiTheme="majorEastAsia" w:eastAsiaTheme="majorEastAsia" w:hAnsiTheme="majorEastAsia"/>
              </w:rPr>
            </w:pPr>
            <w:r w:rsidRPr="00B92968">
              <w:rPr>
                <w:rFonts w:asciiTheme="majorEastAsia" w:eastAsiaTheme="majorEastAsia" w:hAnsiTheme="majorEastAsia" w:hint="eastAsia"/>
              </w:rPr>
              <w:t>具体的な教師の発問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279C" w14:textId="77777777" w:rsidR="00C82392" w:rsidRPr="00B92968" w:rsidRDefault="00C82392" w:rsidP="00A57BDC">
            <w:pPr>
              <w:jc w:val="center"/>
              <w:rPr>
                <w:rFonts w:asciiTheme="majorEastAsia" w:eastAsiaTheme="majorEastAsia" w:hAnsiTheme="majorEastAsia"/>
              </w:rPr>
            </w:pPr>
            <w:r w:rsidRPr="00B92968">
              <w:rPr>
                <w:rFonts w:asciiTheme="majorEastAsia" w:eastAsiaTheme="majorEastAsia" w:hAnsiTheme="majorEastAsia" w:hint="eastAsia"/>
              </w:rPr>
              <w:t>予想される生徒の反応</w:t>
            </w:r>
          </w:p>
        </w:tc>
      </w:tr>
      <w:tr w:rsidR="00C82392" w:rsidRPr="00C46E90" w14:paraId="3DFCD3E9" w14:textId="77777777" w:rsidTr="00A57BDC">
        <w:trPr>
          <w:trHeight w:val="1138"/>
        </w:trPr>
        <w:tc>
          <w:tcPr>
            <w:tcW w:w="1152" w:type="dxa"/>
            <w:vMerge w:val="restart"/>
            <w:vAlign w:val="center"/>
          </w:tcPr>
          <w:p w14:paraId="439D0D93" w14:textId="77777777" w:rsidR="00C82392" w:rsidRPr="002051D9" w:rsidRDefault="00C82392" w:rsidP="00A57BD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051D9">
              <w:rPr>
                <w:rFonts w:asciiTheme="majorEastAsia" w:eastAsiaTheme="majorEastAsia" w:hAnsiTheme="majorEastAsia" w:hint="eastAsia"/>
                <w:sz w:val="28"/>
              </w:rPr>
              <w:t>発問</w:t>
            </w:r>
          </w:p>
          <w:p w14:paraId="7B1EA45A" w14:textId="77777777" w:rsidR="00C82392" w:rsidRPr="002051D9" w:rsidRDefault="00C82392" w:rsidP="00A57BD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051D9">
              <w:rPr>
                <w:rFonts w:asciiTheme="majorEastAsia" w:eastAsiaTheme="majorEastAsia" w:hAnsiTheme="majorEastAsia" w:hint="eastAsia"/>
                <w:sz w:val="28"/>
              </w:rPr>
              <w:t>の</w:t>
            </w:r>
          </w:p>
          <w:p w14:paraId="61941CBC" w14:textId="77777777" w:rsidR="00C82392" w:rsidRPr="00C46E90" w:rsidRDefault="00C82392" w:rsidP="00A57BD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051D9">
              <w:rPr>
                <w:rFonts w:asciiTheme="majorEastAsia" w:eastAsiaTheme="majorEastAsia" w:hAnsiTheme="majorEastAsia" w:hint="eastAsia"/>
                <w:sz w:val="28"/>
              </w:rPr>
              <w:t>工夫</w:t>
            </w:r>
          </w:p>
        </w:tc>
        <w:tc>
          <w:tcPr>
            <w:tcW w:w="4200" w:type="dxa"/>
            <w:tcBorders>
              <w:bottom w:val="dashSmallGap" w:sz="4" w:space="0" w:color="auto"/>
              <w:right w:val="single" w:sz="4" w:space="0" w:color="auto"/>
            </w:tcBorders>
          </w:tcPr>
          <w:p w14:paraId="0A1F44DF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  <w:p w14:paraId="6CA1DA0E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  <w:p w14:paraId="18372A06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  <w:p w14:paraId="1753E10E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ED8465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  <w:r w:rsidRPr="002051D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5BF0FE" wp14:editId="7A393C2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107950</wp:posOffset>
                      </wp:positionV>
                      <wp:extent cx="1905000" cy="323850"/>
                      <wp:effectExtent l="57150" t="190500" r="76200" b="952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323850"/>
                              </a:xfrm>
                              <a:prstGeom prst="wedgeRoundRectCallout">
                                <a:avLst>
                                  <a:gd name="adj1" fmla="val -23499"/>
                                  <a:gd name="adj2" fmla="val -101415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984353D" w14:textId="77777777" w:rsidR="00C82392" w:rsidRPr="00AF369E" w:rsidRDefault="00C82392" w:rsidP="00C8239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F36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できるだけ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多く予想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する</w:t>
                                  </w:r>
                                  <w:r w:rsidRPr="00AF36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BF0F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8" type="#_x0000_t62" style="position:absolute;left:0;text-align:left;margin-left:16.85pt;margin-top:8.5pt;width:150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" adj="5724,-11106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6984353D" w14:textId="77777777" w:rsidR="00C82392" w:rsidRPr="00AF369E" w:rsidRDefault="00C82392" w:rsidP="00C823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36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できるだけ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多く予想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2392" w:rsidRPr="00C46E90" w14:paraId="0885D804" w14:textId="77777777" w:rsidTr="00A57BDC">
        <w:trPr>
          <w:trHeight w:val="1112"/>
        </w:trPr>
        <w:tc>
          <w:tcPr>
            <w:tcW w:w="1152" w:type="dxa"/>
            <w:vMerge/>
            <w:vAlign w:val="center"/>
          </w:tcPr>
          <w:p w14:paraId="275A547B" w14:textId="77777777" w:rsidR="00C82392" w:rsidRDefault="00C82392" w:rsidP="00A57BD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20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F67CD6C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  <w:p w14:paraId="5C4080CC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  <w:p w14:paraId="319A06C6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  <w:p w14:paraId="7D02ACA6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</w:tc>
        <w:tc>
          <w:tcPr>
            <w:tcW w:w="42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A64A86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</w:tc>
      </w:tr>
      <w:tr w:rsidR="00C82392" w:rsidRPr="00C46E90" w14:paraId="28294985" w14:textId="77777777" w:rsidTr="00A57BDC">
        <w:trPr>
          <w:trHeight w:val="1128"/>
        </w:trPr>
        <w:tc>
          <w:tcPr>
            <w:tcW w:w="1152" w:type="dxa"/>
            <w:vMerge/>
            <w:vAlign w:val="center"/>
          </w:tcPr>
          <w:p w14:paraId="11BCC30F" w14:textId="77777777" w:rsidR="00C82392" w:rsidRDefault="00C82392" w:rsidP="00A57BD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20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193D35E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  <w:p w14:paraId="6F208A79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  <w:p w14:paraId="4E6D2F2E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  <w:p w14:paraId="4DB7CEDA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</w:tc>
        <w:tc>
          <w:tcPr>
            <w:tcW w:w="42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48D" w14:textId="77777777" w:rsidR="00C82392" w:rsidRPr="002051D9" w:rsidRDefault="00C82392" w:rsidP="00A57BDC">
            <w:pPr>
              <w:rPr>
                <w:rFonts w:asciiTheme="minorEastAsia" w:hAnsiTheme="minorEastAsia"/>
              </w:rPr>
            </w:pPr>
          </w:p>
        </w:tc>
      </w:tr>
    </w:tbl>
    <w:p w14:paraId="52F6340E" w14:textId="77777777" w:rsidR="00C82392" w:rsidRPr="00C46E90" w:rsidRDefault="00C82392" w:rsidP="00C82392">
      <w:pPr>
        <w:spacing w:line="200" w:lineRule="exact"/>
        <w:rPr>
          <w:rFonts w:ascii="HG丸ｺﾞｼｯｸM-PRO" w:eastAsia="HG丸ｺﾞｼｯｸM-PRO" w:hAnsi="HG丸ｺﾞｼｯｸM-PRO"/>
        </w:rPr>
      </w:pPr>
    </w:p>
    <w:tbl>
      <w:tblPr>
        <w:tblW w:w="95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7938"/>
      </w:tblGrid>
      <w:tr w:rsidR="00C82392" w:rsidRPr="00C46E90" w14:paraId="40FA8FBE" w14:textId="77777777" w:rsidTr="00A57BDC">
        <w:trPr>
          <w:trHeight w:val="1359"/>
        </w:trPr>
        <w:tc>
          <w:tcPr>
            <w:tcW w:w="1615" w:type="dxa"/>
            <w:vAlign w:val="center"/>
          </w:tcPr>
          <w:p w14:paraId="4A37D487" w14:textId="77777777" w:rsidR="00C82392" w:rsidRPr="002051D9" w:rsidRDefault="00C82392" w:rsidP="00A57BDC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051D9">
              <w:rPr>
                <w:rFonts w:asciiTheme="majorEastAsia" w:eastAsiaTheme="majorEastAsia" w:hAnsiTheme="majorEastAsia" w:hint="eastAsia"/>
                <w:sz w:val="28"/>
              </w:rPr>
              <w:t>授業づくり</w:t>
            </w:r>
          </w:p>
          <w:p w14:paraId="5AE117E8" w14:textId="77777777" w:rsidR="00C82392" w:rsidRPr="00F76BF4" w:rsidRDefault="00C82392" w:rsidP="00A57BD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051D9">
              <w:rPr>
                <w:rFonts w:asciiTheme="majorEastAsia" w:eastAsiaTheme="majorEastAsia" w:hAnsiTheme="majorEastAsia" w:hint="eastAsia"/>
                <w:sz w:val="28"/>
              </w:rPr>
              <w:t>を行って</w:t>
            </w:r>
          </w:p>
        </w:tc>
        <w:tc>
          <w:tcPr>
            <w:tcW w:w="7938" w:type="dxa"/>
          </w:tcPr>
          <w:p w14:paraId="085F0975" w14:textId="77777777" w:rsidR="00C82392" w:rsidRPr="00C46E90" w:rsidRDefault="00C82392" w:rsidP="00A57BD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C4A192" wp14:editId="127720F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201295</wp:posOffset>
                      </wp:positionV>
                      <wp:extent cx="4838700" cy="590550"/>
                      <wp:effectExtent l="304800" t="38100" r="76200" b="95250"/>
                      <wp:wrapNone/>
                      <wp:docPr id="2076316304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590550"/>
                              </a:xfrm>
                              <a:prstGeom prst="wedgeRoundRectCallout">
                                <a:avLst>
                                  <a:gd name="adj1" fmla="val -55174"/>
                                  <a:gd name="adj2" fmla="val -291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51CCFA1" w14:textId="77777777" w:rsidR="00C82392" w:rsidRPr="00AF369E" w:rsidRDefault="00C82392" w:rsidP="00C8239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授業</w:t>
                                  </w:r>
                                  <w:r w:rsidRPr="00AF36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づくり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あたり、工夫した点や感想</w:t>
                                  </w:r>
                                  <w:r w:rsidRPr="00AF36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、実際に授業を</w:t>
                                  </w:r>
                                  <w:r w:rsidRPr="00AF369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行って</w:t>
                                  </w:r>
                                  <w:r w:rsidRPr="00AF36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づい</w:t>
                                  </w:r>
                                  <w:r w:rsidRPr="00AF36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たこと</w:t>
                                  </w:r>
                                  <w:r w:rsidRPr="00AF369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などを</w:t>
                                  </w:r>
                                  <w:r w:rsidRPr="00AF369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記載する</w:t>
                                  </w:r>
                                  <w:r w:rsidRPr="00AF369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4A192" id="角丸四角形吹き出し 2" o:spid="_x0000_s1029" type="#_x0000_t62" style="position:absolute;left:0;text-align:left;margin-left:4.35pt;margin-top:15.85pt;width:381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" adj="-1118,10737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351CCFA1" w14:textId="77777777" w:rsidR="00C82392" w:rsidRPr="00AF369E" w:rsidRDefault="00C82392" w:rsidP="00C823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授業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づくり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あたり、工夫した点や感想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、実際に授業を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/>
                              </w:rPr>
                              <w:t>行って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づい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たこと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/>
                              </w:rPr>
                              <w:t>などを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記載する</w:t>
                            </w:r>
                            <w:r w:rsidRPr="00AF369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693560" w14:textId="77777777" w:rsidR="00C82392" w:rsidRDefault="00C82392" w:rsidP="00C82392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4A319D69" w14:textId="77777777" w:rsidR="00C82392" w:rsidRDefault="00C82392" w:rsidP="00C82392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6C709072" w14:textId="77777777" w:rsidR="00C82392" w:rsidRDefault="00C82392" w:rsidP="00C82392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3562544F" w14:textId="77777777" w:rsidR="00C82392" w:rsidRDefault="00C82392" w:rsidP="00C82392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18492DF3" w14:textId="77777777" w:rsidR="00C82392" w:rsidRDefault="00C82392" w:rsidP="00C82392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1D5DC63D" w14:textId="7C17C88D" w:rsidR="009442D9" w:rsidRPr="00BB7CE0" w:rsidRDefault="009442D9" w:rsidP="009442D9">
      <w:pPr>
        <w:rPr>
          <w:rFonts w:asciiTheme="minorEastAsia" w:hAnsiTheme="minorEastAsia"/>
        </w:rPr>
      </w:pPr>
      <w:r w:rsidRPr="00BB7CE0">
        <w:rPr>
          <w:rFonts w:asciiTheme="minorEastAsia" w:hAnsiTheme="minorEastAsia" w:hint="eastAsia"/>
        </w:rPr>
        <w:lastRenderedPageBreak/>
        <w:t>２０２</w:t>
      </w:r>
      <w:r w:rsidR="00585A2D">
        <w:rPr>
          <w:rFonts w:asciiTheme="minorEastAsia" w:hAnsiTheme="minorEastAsia" w:hint="eastAsia"/>
        </w:rPr>
        <w:t>５</w:t>
      </w:r>
      <w:r w:rsidRPr="00BB7CE0">
        <w:rPr>
          <w:rFonts w:asciiTheme="minorEastAsia" w:hAnsiTheme="minorEastAsia" w:hint="eastAsia"/>
        </w:rPr>
        <w:t>年度石教研数学部会レポート例　【授業づくり】</w:t>
      </w:r>
    </w:p>
    <w:p w14:paraId="318ACEC7" w14:textId="77777777" w:rsidR="009442D9" w:rsidRPr="00BB7CE0" w:rsidRDefault="009442D9" w:rsidP="009442D9">
      <w:pPr>
        <w:wordWrap w:val="0"/>
        <w:jc w:val="right"/>
        <w:rPr>
          <w:rFonts w:asciiTheme="minorEastAsia" w:hAnsiTheme="minorEastAsia"/>
        </w:rPr>
      </w:pPr>
      <w:r w:rsidRPr="00BB7CE0">
        <w:rPr>
          <w:rFonts w:asciiTheme="minorEastAsia" w:hAnsiTheme="minorEastAsia" w:hint="eastAsia"/>
        </w:rPr>
        <w:t xml:space="preserve">西の里中学校　氏名　川口　渡　</w:t>
      </w:r>
    </w:p>
    <w:p w14:paraId="352B801C" w14:textId="77777777" w:rsidR="009442D9" w:rsidRPr="00BB7CE0" w:rsidRDefault="009442D9" w:rsidP="009442D9">
      <w:pPr>
        <w:jc w:val="left"/>
        <w:rPr>
          <w:rFonts w:asciiTheme="majorEastAsia" w:eastAsiaTheme="majorEastAsia" w:hAnsiTheme="majorEastAsia"/>
          <w:b/>
          <w:color w:val="000000" w:themeColor="text1"/>
          <w:kern w:val="0"/>
          <w:sz w:val="24"/>
        </w:rPr>
      </w:pPr>
      <w:r w:rsidRPr="00BB7CE0">
        <w:rPr>
          <w:rFonts w:asciiTheme="majorEastAsia" w:eastAsiaTheme="majorEastAsia" w:hAnsiTheme="majorEastAsia" w:cs="ＭＳ Ｐゴシック" w:hint="eastAsia"/>
          <w:kern w:val="0"/>
          <w:szCs w:val="20"/>
        </w:rPr>
        <w:t>研究主題「</w:t>
      </w:r>
      <w:r w:rsidRPr="00BB7CE0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思考力・判断力・表現力の育成を目指した授業づくり</w:t>
      </w:r>
      <w:r w:rsidRPr="00BB7CE0">
        <w:rPr>
          <w:rFonts w:asciiTheme="majorEastAsia" w:eastAsiaTheme="majorEastAsia" w:hAnsiTheme="majorEastAsia" w:cs="ＭＳ Ｐゴシック" w:hint="eastAsia"/>
          <w:kern w:val="0"/>
          <w:szCs w:val="20"/>
        </w:rPr>
        <w:t>」</w:t>
      </w:r>
    </w:p>
    <w:p w14:paraId="60DE8783" w14:textId="77777777" w:rsidR="009442D9" w:rsidRPr="003D20FB" w:rsidRDefault="009442D9" w:rsidP="009442D9">
      <w:pPr>
        <w:spacing w:line="100" w:lineRule="exact"/>
        <w:rPr>
          <w:rFonts w:ascii="ＤＦ細丸ゴシック体" w:eastAsia="ＤＦ細丸ゴシック体" w:hAnsiTheme="minorEastAsia" w:cs="ＭＳ Ｐゴシック"/>
          <w:kern w:val="0"/>
          <w:szCs w:val="20"/>
        </w:rPr>
      </w:pPr>
    </w:p>
    <w:p w14:paraId="5401A885" w14:textId="77777777" w:rsidR="009442D9" w:rsidRPr="00BB7CE0" w:rsidRDefault="009442D9" w:rsidP="009442D9">
      <w:pPr>
        <w:rPr>
          <w:rFonts w:asciiTheme="minorEastAsia" w:hAnsiTheme="minorEastAsia"/>
          <w:sz w:val="22"/>
        </w:rPr>
      </w:pPr>
      <w:r w:rsidRPr="00BB7CE0">
        <w:rPr>
          <w:rFonts w:asciiTheme="majorEastAsia" w:eastAsiaTheme="majorEastAsia" w:hAnsiTheme="majorEastAsia" w:hint="eastAsia"/>
        </w:rPr>
        <w:t>１．単元名（題材名・教材名）</w:t>
      </w:r>
      <w:r>
        <w:rPr>
          <w:rFonts w:ascii="ＤＦ細丸ゴシック体" w:eastAsia="ＤＦ細丸ゴシック体" w:hAnsi="HG丸ｺﾞｼｯｸM-PRO" w:hint="eastAsia"/>
        </w:rPr>
        <w:t xml:space="preserve">　　</w:t>
      </w:r>
    </w:p>
    <w:p w14:paraId="5EAAE0CA" w14:textId="77777777" w:rsidR="009442D9" w:rsidRPr="00DD0D9E" w:rsidRDefault="004340A8" w:rsidP="009442D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２</w:t>
      </w:r>
      <w:r w:rsidR="009442D9" w:rsidRPr="00BB7CE0">
        <w:rPr>
          <w:rFonts w:asciiTheme="minorEastAsia" w:hAnsiTheme="minorEastAsia" w:hint="eastAsia"/>
        </w:rPr>
        <w:t>学年　第</w:t>
      </w:r>
      <w:r>
        <w:rPr>
          <w:rFonts w:asciiTheme="minorEastAsia" w:hAnsiTheme="minorEastAsia" w:hint="eastAsia"/>
        </w:rPr>
        <w:t>３</w:t>
      </w:r>
      <w:r w:rsidR="009442D9" w:rsidRPr="00BB7CE0">
        <w:rPr>
          <w:rFonts w:asciiTheme="minorEastAsia" w:hAnsiTheme="minorEastAsia" w:hint="eastAsia"/>
        </w:rPr>
        <w:t xml:space="preserve">章　</w:t>
      </w:r>
      <w:r>
        <w:rPr>
          <w:rFonts w:asciiTheme="minorEastAsia" w:hAnsiTheme="minorEastAsia" w:hint="eastAsia"/>
        </w:rPr>
        <w:t>１次関数</w:t>
      </w:r>
      <w:r w:rsidR="009442D9" w:rsidRPr="00BB7CE0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１次関数の活用」</w:t>
      </w:r>
    </w:p>
    <w:p w14:paraId="5C7E837E" w14:textId="77777777" w:rsidR="009442D9" w:rsidRPr="00BB7CE0" w:rsidRDefault="009442D9" w:rsidP="009442D9">
      <w:pPr>
        <w:rPr>
          <w:rFonts w:asciiTheme="majorEastAsia" w:eastAsiaTheme="majorEastAsia" w:hAnsiTheme="majorEastAsia"/>
        </w:rPr>
      </w:pPr>
      <w:r w:rsidRPr="00BB7CE0">
        <w:rPr>
          <w:rFonts w:asciiTheme="majorEastAsia" w:eastAsiaTheme="majorEastAsia" w:hAnsiTheme="majorEastAsia" w:hint="eastAsia"/>
        </w:rPr>
        <w:t>２．</w:t>
      </w:r>
      <w:r w:rsidRPr="00BB7CE0">
        <w:rPr>
          <w:rFonts w:asciiTheme="majorEastAsia" w:eastAsiaTheme="majorEastAsia" w:hAnsiTheme="majorEastAsia" w:hint="eastAsia"/>
          <w:color w:val="000000" w:themeColor="text1"/>
        </w:rPr>
        <w:t>授業で生徒に</w:t>
      </w:r>
      <w:r w:rsidRPr="00BB7CE0">
        <w:rPr>
          <w:rFonts w:asciiTheme="majorEastAsia" w:eastAsiaTheme="majorEastAsia" w:hAnsiTheme="majorEastAsia" w:hint="eastAsia"/>
        </w:rPr>
        <w:t>身につけさせたい力</w:t>
      </w:r>
    </w:p>
    <w:p w14:paraId="7C875801" w14:textId="77777777" w:rsidR="009442D9" w:rsidRDefault="009442D9" w:rsidP="009442D9">
      <w:pPr>
        <w:rPr>
          <w:rFonts w:ascii="ＤＦ細丸ゴシック体" w:eastAsia="ＤＦ細丸ゴシック体" w:hAnsi="HG丸ｺﾞｼｯｸM-PRO"/>
        </w:rPr>
      </w:pPr>
      <w:r w:rsidRPr="002F3E53">
        <w:rPr>
          <w:rFonts w:ascii="ＤＦ細丸ゴシック体" w:eastAsia="ＤＦ細丸ゴシック体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1FA0C5" wp14:editId="74679595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010275" cy="571500"/>
                <wp:effectExtent l="19050" t="1905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BC2CB" w14:textId="77777777" w:rsidR="009442D9" w:rsidRDefault="009442D9" w:rsidP="009442D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340A8">
                              <w:rPr>
                                <w:rFonts w:hint="eastAsia"/>
                              </w:rPr>
                              <w:t>関数のグラフ（資料から）様々な</w:t>
                            </w:r>
                            <w:r w:rsidR="001C2C3B">
                              <w:rPr>
                                <w:rFonts w:hint="eastAsia"/>
                              </w:rPr>
                              <w:t>要素</w:t>
                            </w:r>
                            <w:r w:rsidR="004340A8">
                              <w:rPr>
                                <w:rFonts w:hint="eastAsia"/>
                              </w:rPr>
                              <w:t>を読み取る力</w:t>
                            </w:r>
                          </w:p>
                          <w:p w14:paraId="68ECA37C" w14:textId="77777777" w:rsidR="009442D9" w:rsidRDefault="009442D9" w:rsidP="009442D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FA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05pt;margin-top:1.95pt;width:473.25pt;height:4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" strokeweight="2.25pt">
                <v:stroke linestyle="thinThin"/>
                <v:textbox>
                  <w:txbxContent>
                    <w:p w14:paraId="2A7BC2CB" w14:textId="77777777" w:rsidR="009442D9" w:rsidRDefault="009442D9" w:rsidP="009442D9">
                      <w:r>
                        <w:rPr>
                          <w:rFonts w:hint="eastAsia"/>
                        </w:rPr>
                        <w:t>・</w:t>
                      </w:r>
                      <w:r w:rsidR="004340A8">
                        <w:rPr>
                          <w:rFonts w:hint="eastAsia"/>
                        </w:rPr>
                        <w:t>関数のグラフ（資料から）様々な</w:t>
                      </w:r>
                      <w:r w:rsidR="001C2C3B">
                        <w:rPr>
                          <w:rFonts w:hint="eastAsia"/>
                        </w:rPr>
                        <w:t>要素</w:t>
                      </w:r>
                      <w:r w:rsidR="004340A8">
                        <w:rPr>
                          <w:rFonts w:hint="eastAsia"/>
                        </w:rPr>
                        <w:t>を読み取る力</w:t>
                      </w:r>
                    </w:p>
                    <w:p w14:paraId="68ECA37C" w14:textId="77777777" w:rsidR="009442D9" w:rsidRDefault="009442D9" w:rsidP="009442D9"/>
                  </w:txbxContent>
                </v:textbox>
                <w10:wrap anchorx="margin"/>
              </v:shape>
            </w:pict>
          </mc:Fallback>
        </mc:AlternateContent>
      </w:r>
    </w:p>
    <w:p w14:paraId="6F481965" w14:textId="77777777" w:rsidR="009442D9" w:rsidRDefault="009442D9" w:rsidP="009442D9">
      <w:pPr>
        <w:rPr>
          <w:rFonts w:ascii="ＤＦ細丸ゴシック体" w:eastAsia="ＤＦ細丸ゴシック体" w:hAnsi="HG丸ｺﾞｼｯｸM-PRO"/>
        </w:rPr>
      </w:pPr>
    </w:p>
    <w:p w14:paraId="3C031B6C" w14:textId="77777777" w:rsidR="009442D9" w:rsidRDefault="009442D9" w:rsidP="009442D9">
      <w:pPr>
        <w:rPr>
          <w:rFonts w:asciiTheme="majorEastAsia" w:eastAsiaTheme="majorEastAsia" w:hAnsiTheme="majorEastAsia"/>
        </w:rPr>
      </w:pPr>
    </w:p>
    <w:p w14:paraId="5E3FCF15" w14:textId="77777777" w:rsidR="009442D9" w:rsidRPr="00BB7CE0" w:rsidRDefault="009442D9" w:rsidP="009442D9">
      <w:pPr>
        <w:rPr>
          <w:rFonts w:asciiTheme="majorEastAsia" w:eastAsiaTheme="majorEastAsia" w:hAnsiTheme="majorEastAsia"/>
        </w:rPr>
      </w:pPr>
      <w:r w:rsidRPr="00BB7CE0">
        <w:rPr>
          <w:rFonts w:asciiTheme="majorEastAsia" w:eastAsiaTheme="majorEastAsia" w:hAnsiTheme="majorEastAsia"/>
        </w:rPr>
        <w:t>３．</w:t>
      </w:r>
      <w:r w:rsidRPr="00BB7CE0">
        <w:rPr>
          <w:rFonts w:asciiTheme="majorEastAsia" w:eastAsiaTheme="majorEastAsia" w:hAnsiTheme="majorEastAsia" w:hint="eastAsia"/>
        </w:rPr>
        <w:t>授業の計画</w:t>
      </w:r>
    </w:p>
    <w:p w14:paraId="50F83218" w14:textId="77777777" w:rsidR="009442D9" w:rsidRDefault="009442D9" w:rsidP="009442D9">
      <w:pPr>
        <w:rPr>
          <w:rFonts w:asciiTheme="majorEastAsia" w:eastAsiaTheme="majorEastAsia" w:hAnsiTheme="majorEastAsia"/>
        </w:rPr>
      </w:pPr>
      <w:r w:rsidRPr="00BB7CE0">
        <w:rPr>
          <w:rFonts w:asciiTheme="majorEastAsia" w:eastAsiaTheme="majorEastAsia" w:hAnsiTheme="majorEastAsia" w:hint="eastAsia"/>
        </w:rPr>
        <w:t>（１）本時の目標</w:t>
      </w:r>
    </w:p>
    <w:p w14:paraId="5CA697E9" w14:textId="77777777" w:rsidR="00A16AFC" w:rsidRPr="00BB7CE0" w:rsidRDefault="00A16AFC" w:rsidP="009442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グラフの形や、数値との関係性から様々要素を読み取ることができる</w:t>
      </w:r>
    </w:p>
    <w:p w14:paraId="7E1EB3A3" w14:textId="77777777" w:rsidR="009442D9" w:rsidRPr="00BB7CE0" w:rsidRDefault="009442D9" w:rsidP="009442D9">
      <w:pPr>
        <w:rPr>
          <w:rFonts w:asciiTheme="majorEastAsia" w:eastAsiaTheme="majorEastAsia" w:hAnsiTheme="majorEastAsia"/>
        </w:rPr>
      </w:pPr>
      <w:r w:rsidRPr="00BB7CE0">
        <w:rPr>
          <w:rFonts w:asciiTheme="majorEastAsia" w:eastAsiaTheme="majorEastAsia" w:hAnsiTheme="majorEastAsia" w:hint="eastAsia"/>
        </w:rPr>
        <w:t>（２）授業について</w:t>
      </w:r>
    </w:p>
    <w:tbl>
      <w:tblPr>
        <w:tblStyle w:val="a3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392"/>
      </w:tblGrid>
      <w:tr w:rsidR="009442D9" w:rsidRPr="00584AE4" w14:paraId="0423B2E2" w14:textId="77777777" w:rsidTr="00192787">
        <w:trPr>
          <w:cantSplit/>
          <w:trHeight w:val="1448"/>
        </w:trPr>
        <w:tc>
          <w:tcPr>
            <w:tcW w:w="113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ADE66ED" w14:textId="77777777" w:rsidR="009442D9" w:rsidRPr="00BB7CE0" w:rsidRDefault="009442D9" w:rsidP="00192787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BB7CE0">
              <w:rPr>
                <w:rFonts w:asciiTheme="majorEastAsia" w:eastAsiaTheme="majorEastAsia" w:hAnsiTheme="majorEastAsia" w:hint="eastAsia"/>
                <w:sz w:val="28"/>
                <w:szCs w:val="20"/>
              </w:rPr>
              <w:t>問題</w:t>
            </w:r>
          </w:p>
          <w:p w14:paraId="411F95E6" w14:textId="77777777" w:rsidR="009442D9" w:rsidRPr="00BB7CE0" w:rsidRDefault="009442D9" w:rsidP="00192787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BB7CE0">
              <w:rPr>
                <w:rFonts w:asciiTheme="majorEastAsia" w:eastAsiaTheme="majorEastAsia" w:hAnsiTheme="majorEastAsia" w:hint="eastAsia"/>
                <w:sz w:val="28"/>
                <w:szCs w:val="20"/>
              </w:rPr>
              <w:t>の</w:t>
            </w:r>
          </w:p>
          <w:p w14:paraId="73C65F82" w14:textId="77777777" w:rsidR="009442D9" w:rsidRPr="003D20FB" w:rsidRDefault="009442D9" w:rsidP="00192787">
            <w:pPr>
              <w:snapToGrid w:val="0"/>
              <w:spacing w:line="300" w:lineRule="exact"/>
              <w:jc w:val="center"/>
              <w:rPr>
                <w:rFonts w:ascii="ＤＦ細丸ゴシック体" w:eastAsia="ＤＦ細丸ゴシック体" w:hAnsiTheme="minorEastAsia"/>
                <w:sz w:val="20"/>
                <w:szCs w:val="20"/>
              </w:rPr>
            </w:pPr>
            <w:r w:rsidRPr="00BB7CE0">
              <w:rPr>
                <w:rFonts w:asciiTheme="majorEastAsia" w:eastAsiaTheme="majorEastAsia" w:hAnsiTheme="majorEastAsia"/>
                <w:sz w:val="28"/>
                <w:szCs w:val="20"/>
              </w:rPr>
              <w:t>工夫</w:t>
            </w:r>
          </w:p>
        </w:tc>
        <w:tc>
          <w:tcPr>
            <w:tcW w:w="8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4AFEF5" w14:textId="77777777" w:rsidR="009442D9" w:rsidRPr="00A16AFC" w:rsidRDefault="000E0116" w:rsidP="00A16AFC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教科書ｐ93の</w:t>
            </w:r>
            <w:r w:rsidR="00C55C19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図のみ</w:t>
            </w:r>
            <w:r w:rsidR="00C55C19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そのまま</w:t>
            </w:r>
            <w:r w:rsidR="00C55C19">
              <w:rPr>
                <w:rFonts w:asciiTheme="minorEastAsia" w:hAnsiTheme="minorEastAsia" w:hint="eastAsia"/>
              </w:rPr>
              <w:t>使う。</w:t>
            </w:r>
            <w:r w:rsidR="0026226F" w:rsidRPr="0026226F"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672576" behindDoc="1" locked="0" layoutInCell="1" allowOverlap="1" wp14:anchorId="44E2642C" wp14:editId="7D5A24BE">
                  <wp:simplePos x="0" y="0"/>
                  <wp:positionH relativeFrom="column">
                    <wp:posOffset>3463290</wp:posOffset>
                  </wp:positionH>
                  <wp:positionV relativeFrom="paragraph">
                    <wp:posOffset>3175</wp:posOffset>
                  </wp:positionV>
                  <wp:extent cx="1704975" cy="986155"/>
                  <wp:effectExtent l="0" t="0" r="9525" b="444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8922C37" w14:textId="3DB1D146" w:rsidR="009442D9" w:rsidRPr="00E51AD7" w:rsidRDefault="007D3152" w:rsidP="009442D9">
      <w:pPr>
        <w:spacing w:line="100" w:lineRule="exact"/>
        <w:rPr>
          <w:rFonts w:ascii="ＤＦ細丸ゴシック体" w:eastAsia="ＤＦ細丸ゴシック体" w:hAnsiTheme="majorEastAsia"/>
          <w:sz w:val="22"/>
        </w:rPr>
      </w:pPr>
      <w:r>
        <w:rPr>
          <w:rFonts w:ascii="ＤＦ細丸ゴシック体" w:eastAsia="ＤＦ細丸ゴシック体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F5367" wp14:editId="171415B9">
                <wp:simplePos x="0" y="0"/>
                <wp:positionH relativeFrom="column">
                  <wp:posOffset>-43815</wp:posOffset>
                </wp:positionH>
                <wp:positionV relativeFrom="paragraph">
                  <wp:posOffset>64135</wp:posOffset>
                </wp:positionV>
                <wp:extent cx="6076950" cy="833120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3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8A58E7" id="正方形/長方形 2" o:spid="_x0000_s1026" style="position:absolute;left:0;text-align:left;margin-left:-3.45pt;margin-top:5.05pt;width:478.5pt;height:65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" filled="f" strokecolor="red" strokeweight="2pt"/>
            </w:pict>
          </mc:Fallback>
        </mc:AlternateContent>
      </w:r>
    </w:p>
    <w:tbl>
      <w:tblPr>
        <w:tblW w:w="953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8401"/>
      </w:tblGrid>
      <w:tr w:rsidR="009442D9" w:rsidRPr="003D20FB" w14:paraId="750FA3EC" w14:textId="77777777" w:rsidTr="00192787">
        <w:trPr>
          <w:trHeight w:val="1301"/>
        </w:trPr>
        <w:tc>
          <w:tcPr>
            <w:tcW w:w="1137" w:type="dxa"/>
            <w:vAlign w:val="center"/>
          </w:tcPr>
          <w:p w14:paraId="4AB728F3" w14:textId="6E69E3E9" w:rsidR="009442D9" w:rsidRPr="00E14EFF" w:rsidRDefault="00E14EFF" w:rsidP="00192787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14EFF">
              <w:rPr>
                <w:rFonts w:asciiTheme="majorEastAsia" w:eastAsiaTheme="majorEastAsia" w:hAnsiTheme="majorEastAsia" w:hint="eastAsia"/>
                <w:sz w:val="22"/>
              </w:rPr>
              <w:t>学習</w:t>
            </w:r>
            <w:r w:rsidR="009442D9" w:rsidRPr="00E14EFF">
              <w:rPr>
                <w:rFonts w:asciiTheme="majorEastAsia" w:eastAsiaTheme="majorEastAsia" w:hAnsiTheme="majorEastAsia" w:hint="eastAsia"/>
                <w:sz w:val="22"/>
              </w:rPr>
              <w:t>活動</w:t>
            </w:r>
          </w:p>
          <w:p w14:paraId="6FAACC7D" w14:textId="77777777" w:rsidR="009442D9" w:rsidRPr="00E14EFF" w:rsidRDefault="009442D9" w:rsidP="00192787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14EFF">
              <w:rPr>
                <w:rFonts w:asciiTheme="majorEastAsia" w:eastAsiaTheme="majorEastAsia" w:hAnsiTheme="majorEastAsia"/>
                <w:sz w:val="22"/>
              </w:rPr>
              <w:t>の</w:t>
            </w:r>
          </w:p>
          <w:p w14:paraId="0673CBED" w14:textId="77777777" w:rsidR="009442D9" w:rsidRPr="003D20FB" w:rsidRDefault="009442D9" w:rsidP="00192787">
            <w:pPr>
              <w:snapToGrid w:val="0"/>
              <w:spacing w:line="300" w:lineRule="exact"/>
              <w:jc w:val="center"/>
              <w:rPr>
                <w:rFonts w:ascii="ＤＦ細丸ゴシック体" w:eastAsia="ＤＦ細丸ゴシック体"/>
              </w:rPr>
            </w:pPr>
            <w:r w:rsidRPr="00E14EFF">
              <w:rPr>
                <w:rFonts w:asciiTheme="majorEastAsia" w:eastAsiaTheme="majorEastAsia" w:hAnsiTheme="majorEastAsia"/>
                <w:sz w:val="22"/>
              </w:rPr>
              <w:t>工夫</w:t>
            </w:r>
          </w:p>
        </w:tc>
        <w:tc>
          <w:tcPr>
            <w:tcW w:w="8401" w:type="dxa"/>
          </w:tcPr>
          <w:p w14:paraId="236307F5" w14:textId="77777777" w:rsidR="009442D9" w:rsidRDefault="000E0116" w:rsidP="00192787">
            <w:pPr>
              <w:snapToGrid w:val="0"/>
              <w:ind w:rightChars="-28" w:right="-59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図のみを提示し、生徒たちとのやり取りの中からどんな問題</w:t>
            </w:r>
            <w:r w:rsidR="00C55C19">
              <w:rPr>
                <w:rFonts w:asciiTheme="minorEastAsia" w:hAnsiTheme="minorEastAsia" w:hint="eastAsia"/>
                <w:color w:val="000000" w:themeColor="text1"/>
                <w:sz w:val="20"/>
              </w:rPr>
              <w:t>が出題されたの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かを考える。</w:t>
            </w:r>
          </w:p>
          <w:p w14:paraId="29351913" w14:textId="570E4E2C" w:rsidR="000E0116" w:rsidRPr="00BB7CE0" w:rsidRDefault="007D3152" w:rsidP="00192787">
            <w:pPr>
              <w:snapToGrid w:val="0"/>
              <w:ind w:rightChars="-28" w:right="-59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D9CBCB" wp14:editId="7D392966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363221</wp:posOffset>
                      </wp:positionV>
                      <wp:extent cx="600075" cy="381000"/>
                      <wp:effectExtent l="38100" t="0" r="9525" b="38100"/>
                      <wp:wrapNone/>
                      <wp:docPr id="9" name="矢印: 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8100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EB3A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9" o:spid="_x0000_s1026" type="#_x0000_t67" style="position:absolute;left:0;text-align:left;margin-left:284pt;margin-top:28.6pt;width:47.25pt;height:3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" adj="10800" fillcolor="white [3201]" strokecolor="red" strokeweight="2pt"/>
                  </w:pict>
                </mc:Fallback>
              </mc:AlternateContent>
            </w:r>
          </w:p>
        </w:tc>
      </w:tr>
    </w:tbl>
    <w:p w14:paraId="74109383" w14:textId="77777777" w:rsidR="009442D9" w:rsidRPr="003D20FB" w:rsidRDefault="009442D9" w:rsidP="009442D9">
      <w:pPr>
        <w:spacing w:line="100" w:lineRule="exact"/>
        <w:rPr>
          <w:rFonts w:ascii="ＤＦ細丸ゴシック体" w:eastAsia="ＤＦ細丸ゴシック体"/>
        </w:rPr>
      </w:pPr>
    </w:p>
    <w:p w14:paraId="3AF7EF51" w14:textId="77777777" w:rsidR="009442D9" w:rsidRPr="003D20FB" w:rsidRDefault="009442D9" w:rsidP="009442D9">
      <w:pPr>
        <w:spacing w:line="100" w:lineRule="exact"/>
        <w:rPr>
          <w:rFonts w:ascii="ＤＦ細丸ゴシック体" w:eastAsia="ＤＦ細丸ゴシック体"/>
        </w:rPr>
      </w:pPr>
    </w:p>
    <w:tbl>
      <w:tblPr>
        <w:tblW w:w="9553" w:type="dxa"/>
        <w:tblInd w:w="-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4200"/>
        <w:gridCol w:w="4201"/>
      </w:tblGrid>
      <w:tr w:rsidR="009442D9" w:rsidRPr="006E2248" w14:paraId="4CEB702C" w14:textId="77777777" w:rsidTr="00192787">
        <w:trPr>
          <w:trHeight w:val="303"/>
        </w:trPr>
        <w:tc>
          <w:tcPr>
            <w:tcW w:w="1152" w:type="dxa"/>
          </w:tcPr>
          <w:p w14:paraId="54A4D176" w14:textId="77777777" w:rsidR="009442D9" w:rsidRPr="006E2248" w:rsidRDefault="009442D9" w:rsidP="00192787">
            <w:pPr>
              <w:jc w:val="center"/>
              <w:rPr>
                <w:rFonts w:ascii="ＤＦ細丸ゴシック体" w:eastAsia="ＤＦ細丸ゴシック体"/>
                <w:color w:val="000000" w:themeColor="text1"/>
              </w:rPr>
            </w:pPr>
          </w:p>
        </w:tc>
        <w:tc>
          <w:tcPr>
            <w:tcW w:w="4200" w:type="dxa"/>
            <w:vAlign w:val="center"/>
          </w:tcPr>
          <w:p w14:paraId="5204904E" w14:textId="41204C97" w:rsidR="009442D9" w:rsidRPr="00BB7CE0" w:rsidRDefault="009442D9" w:rsidP="0019278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B7CE0">
              <w:rPr>
                <w:rFonts w:asciiTheme="majorEastAsia" w:eastAsiaTheme="majorEastAsia" w:hAnsiTheme="majorEastAsia" w:hint="eastAsia"/>
                <w:color w:val="000000" w:themeColor="text1"/>
              </w:rPr>
              <w:t>具体的な教師の発問</w:t>
            </w:r>
          </w:p>
        </w:tc>
        <w:tc>
          <w:tcPr>
            <w:tcW w:w="4201" w:type="dxa"/>
            <w:vAlign w:val="center"/>
          </w:tcPr>
          <w:p w14:paraId="1420E485" w14:textId="77777777" w:rsidR="009442D9" w:rsidRPr="00BB7CE0" w:rsidRDefault="009442D9" w:rsidP="0019278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B7CE0">
              <w:rPr>
                <w:rFonts w:asciiTheme="majorEastAsia" w:eastAsiaTheme="majorEastAsia" w:hAnsiTheme="majorEastAsia" w:hint="eastAsia"/>
                <w:color w:val="000000" w:themeColor="text1"/>
              </w:rPr>
              <w:t>予想される生徒の反応</w:t>
            </w:r>
          </w:p>
        </w:tc>
      </w:tr>
      <w:tr w:rsidR="009442D9" w:rsidRPr="000E0116" w14:paraId="3F75B98E" w14:textId="77777777" w:rsidTr="00192787">
        <w:trPr>
          <w:trHeight w:val="3743"/>
        </w:trPr>
        <w:tc>
          <w:tcPr>
            <w:tcW w:w="1152" w:type="dxa"/>
            <w:vAlign w:val="center"/>
          </w:tcPr>
          <w:p w14:paraId="7F3B281D" w14:textId="77777777" w:rsidR="009442D9" w:rsidRPr="00BB7CE0" w:rsidRDefault="009442D9" w:rsidP="0019278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BB7CE0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発問</w:t>
            </w:r>
          </w:p>
          <w:p w14:paraId="1B7EE277" w14:textId="77777777" w:rsidR="009442D9" w:rsidRPr="00BB7CE0" w:rsidRDefault="009442D9" w:rsidP="00192787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BB7CE0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の</w:t>
            </w:r>
          </w:p>
          <w:p w14:paraId="6DC2A181" w14:textId="77777777" w:rsidR="009442D9" w:rsidRPr="006E2248" w:rsidRDefault="009442D9" w:rsidP="00192787">
            <w:pPr>
              <w:spacing w:line="360" w:lineRule="exact"/>
              <w:jc w:val="center"/>
              <w:rPr>
                <w:rFonts w:ascii="ＤＦ細丸ゴシック体" w:eastAsia="ＤＦ細丸ゴシック体"/>
                <w:color w:val="000000" w:themeColor="text1"/>
                <w:sz w:val="28"/>
              </w:rPr>
            </w:pPr>
            <w:r w:rsidRPr="00BB7CE0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工夫</w:t>
            </w:r>
          </w:p>
        </w:tc>
        <w:tc>
          <w:tcPr>
            <w:tcW w:w="4200" w:type="dxa"/>
          </w:tcPr>
          <w:p w14:paraId="5EBACD7E" w14:textId="69B63A74" w:rsidR="009442D9" w:rsidRPr="00BB7CE0" w:rsidRDefault="007D3152" w:rsidP="00192787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="ＤＦ細丸ゴシック体" w:eastAsia="ＤＦ細丸ゴシック体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1169FB" wp14:editId="59195CFD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-234950</wp:posOffset>
                      </wp:positionV>
                      <wp:extent cx="2628900" cy="26193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2619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396A7" id="正方形/長方形 4" o:spid="_x0000_s1026" style="position:absolute;left:0;text-align:left;margin-left:206pt;margin-top:-18.5pt;width:207pt;height:20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" filled="f" strokecolor="red" strokeweight="2pt"/>
                  </w:pict>
                </mc:Fallback>
              </mc:AlternateContent>
            </w:r>
            <w:r w:rsidR="009442D9" w:rsidRPr="00BB7CE0">
              <w:rPr>
                <w:rFonts w:asciiTheme="minorEastAsia" w:hAnsiTheme="minorEastAsia" w:hint="eastAsia"/>
                <w:color w:val="000000" w:themeColor="text1"/>
                <w:sz w:val="18"/>
              </w:rPr>
              <w:t>・「</w:t>
            </w:r>
            <w:r w:rsidR="000E0116">
              <w:rPr>
                <w:rFonts w:asciiTheme="minorEastAsia" w:hAnsiTheme="minorEastAsia" w:hint="eastAsia"/>
                <w:color w:val="000000" w:themeColor="text1"/>
                <w:sz w:val="18"/>
              </w:rPr>
              <w:t>グラフと数値を見て何か気づくことはある？</w:t>
            </w:r>
            <w:r w:rsidR="009442D9" w:rsidRPr="00BB7CE0">
              <w:rPr>
                <w:rFonts w:asciiTheme="minorEastAsia" w:hAnsiTheme="minorEastAsia" w:hint="eastAsia"/>
                <w:color w:val="000000" w:themeColor="text1"/>
                <w:sz w:val="18"/>
              </w:rPr>
              <w:t>」</w:t>
            </w:r>
          </w:p>
          <w:p w14:paraId="3F6A4FE3" w14:textId="77777777" w:rsidR="009442D9" w:rsidRDefault="009442D9" w:rsidP="00192787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6C878DA1" w14:textId="77777777" w:rsidR="000E0116" w:rsidRPr="000E0116" w:rsidRDefault="000E0116" w:rsidP="00192787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27515559" w14:textId="77777777" w:rsidR="009442D9" w:rsidRPr="00BB7CE0" w:rsidRDefault="009442D9" w:rsidP="00192787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7CE0">
              <w:rPr>
                <w:rFonts w:asciiTheme="minorEastAsia" w:hAnsiTheme="minorEastAsia" w:hint="eastAsia"/>
                <w:color w:val="000000" w:themeColor="text1"/>
                <w:sz w:val="18"/>
              </w:rPr>
              <w:t>・「</w:t>
            </w:r>
            <w:r w:rsidR="000E0116">
              <w:rPr>
                <w:rFonts w:asciiTheme="minorEastAsia" w:hAnsiTheme="minorEastAsia" w:hint="eastAsia"/>
                <w:color w:val="000000" w:themeColor="text1"/>
                <w:sz w:val="18"/>
              </w:rPr>
              <w:t>気づいたところはどんなことを表しているのだろう？</w:t>
            </w:r>
            <w:r w:rsidRPr="00BB7CE0">
              <w:rPr>
                <w:rFonts w:asciiTheme="minorEastAsia" w:hAnsiTheme="minorEastAsia" w:hint="eastAsia"/>
                <w:color w:val="000000" w:themeColor="text1"/>
                <w:sz w:val="18"/>
              </w:rPr>
              <w:t>」</w:t>
            </w:r>
          </w:p>
          <w:p w14:paraId="7643F48C" w14:textId="77777777" w:rsidR="009442D9" w:rsidRPr="00BB7CE0" w:rsidRDefault="009442D9" w:rsidP="00192787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7CE0">
              <w:rPr>
                <w:rFonts w:asciiTheme="minorEastAsia" w:hAnsiTheme="minorEastAsia" w:hint="eastAsia"/>
                <w:noProof/>
                <w:color w:val="000000" w:themeColor="text1"/>
                <w:sz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B67465" wp14:editId="349C039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6985</wp:posOffset>
                      </wp:positionV>
                      <wp:extent cx="5334000" cy="9525"/>
                      <wp:effectExtent l="0" t="0" r="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252BE" id="直線コネクタ 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.55pt" to="414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" strokecolor="windowText">
                      <v:stroke dashstyle="dash"/>
                    </v:line>
                  </w:pict>
                </mc:Fallback>
              </mc:AlternateContent>
            </w:r>
            <w:r w:rsidRPr="00BB7CE0">
              <w:rPr>
                <w:rFonts w:asciiTheme="minorEastAsia" w:hAnsiTheme="minorEastAsia" w:hint="eastAsia"/>
                <w:color w:val="000000" w:themeColor="text1"/>
                <w:sz w:val="18"/>
              </w:rPr>
              <w:t>・</w:t>
            </w:r>
            <w:r w:rsidR="000E0116">
              <w:rPr>
                <w:rFonts w:asciiTheme="minorEastAsia" w:hAnsiTheme="minorEastAsia" w:hint="eastAsia"/>
                <w:color w:val="000000" w:themeColor="text1"/>
                <w:sz w:val="18"/>
              </w:rPr>
              <w:t>「この問題はどのような問題だと予想できますか？</w:t>
            </w:r>
            <w:r w:rsidRPr="00BB7CE0">
              <w:rPr>
                <w:rFonts w:asciiTheme="minorEastAsia" w:hAnsiTheme="minorEastAsia" w:hint="eastAsia"/>
                <w:color w:val="000000" w:themeColor="text1"/>
                <w:sz w:val="18"/>
              </w:rPr>
              <w:t>」</w:t>
            </w:r>
          </w:p>
          <w:p w14:paraId="2809880F" w14:textId="77777777" w:rsidR="009442D9" w:rsidRPr="00BB7CE0" w:rsidRDefault="009442D9" w:rsidP="00192787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7CE0">
              <w:rPr>
                <w:rFonts w:asciiTheme="minorEastAsia" w:hAnsiTheme="minorEastAsia" w:hint="eastAsia"/>
                <w:noProof/>
                <w:color w:val="000000" w:themeColor="text1"/>
                <w:sz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4344FF" wp14:editId="0FBAD5D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226060</wp:posOffset>
                      </wp:positionV>
                      <wp:extent cx="5334000" cy="9525"/>
                      <wp:effectExtent l="0" t="0" r="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F3456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7.8pt" to="414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" strokecolor="windowText">
                      <v:stroke dashstyle="dash"/>
                    </v:line>
                  </w:pict>
                </mc:Fallback>
              </mc:AlternateContent>
            </w:r>
          </w:p>
          <w:p w14:paraId="10B58231" w14:textId="77777777" w:rsidR="009442D9" w:rsidRPr="00BB7CE0" w:rsidRDefault="009442D9" w:rsidP="00192787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7CE0">
              <w:rPr>
                <w:rFonts w:asciiTheme="minorEastAsia" w:hAnsiTheme="minorEastAsia" w:hint="eastAsia"/>
                <w:color w:val="000000" w:themeColor="text1"/>
                <w:sz w:val="18"/>
              </w:rPr>
              <w:t>・「</w:t>
            </w:r>
            <w:r w:rsidR="00C55C19">
              <w:rPr>
                <w:rFonts w:asciiTheme="minorEastAsia" w:hAnsiTheme="minorEastAsia" w:hint="eastAsia"/>
                <w:color w:val="000000" w:themeColor="text1"/>
                <w:sz w:val="18"/>
              </w:rPr>
              <w:t>では、実際はどんな問題なのかを確認して解いてみましょう。</w:t>
            </w:r>
            <w:r w:rsidRPr="00BB7CE0">
              <w:rPr>
                <w:rFonts w:asciiTheme="minorEastAsia" w:hAnsiTheme="minorEastAsia" w:hint="eastAsia"/>
                <w:color w:val="000000" w:themeColor="text1"/>
                <w:sz w:val="18"/>
              </w:rPr>
              <w:t>」</w:t>
            </w:r>
          </w:p>
        </w:tc>
        <w:tc>
          <w:tcPr>
            <w:tcW w:w="4201" w:type="dxa"/>
          </w:tcPr>
          <w:p w14:paraId="1E504401" w14:textId="77777777" w:rsidR="009442D9" w:rsidRDefault="009442D9" w:rsidP="00192787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B7CE0">
              <w:rPr>
                <w:rFonts w:asciiTheme="minorEastAsia" w:hAnsiTheme="minorEastAsia" w:hint="eastAsia"/>
                <w:noProof/>
                <w:color w:val="000000" w:themeColor="text1"/>
                <w:sz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AB2FFE" wp14:editId="7B5CD94B">
                      <wp:simplePos x="0" y="0"/>
                      <wp:positionH relativeFrom="column">
                        <wp:posOffset>-2727325</wp:posOffset>
                      </wp:positionH>
                      <wp:positionV relativeFrom="paragraph">
                        <wp:posOffset>644525</wp:posOffset>
                      </wp:positionV>
                      <wp:extent cx="5334000" cy="9525"/>
                      <wp:effectExtent l="0" t="0" r="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E107AD" id="直線コネクタ 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4.75pt,50.75pt" to="205.2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" strokecolor="windowText">
                      <v:stroke dashstyle="dash"/>
                    </v:line>
                  </w:pict>
                </mc:Fallback>
              </mc:AlternateContent>
            </w:r>
            <w:r w:rsidRPr="00BB7CE0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  <w:r w:rsidR="000E011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速さ関係の話　・二人が進む　・グラフが横ばいの部分がある　・出発時間ちがう　・ゴール同じ　・グラフぶつかる</w:t>
            </w:r>
          </w:p>
          <w:p w14:paraId="084DA8AB" w14:textId="77777777" w:rsidR="000E0116" w:rsidRDefault="000E0116" w:rsidP="00192787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・横ばいは休憩　・ぶつかりは追いつき　</w:t>
            </w:r>
          </w:p>
          <w:p w14:paraId="264C547B" w14:textId="77777777" w:rsidR="000E0116" w:rsidRDefault="000E0116" w:rsidP="00192787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・りなさんがあとから追いかける　・1200ｍ先がゴール</w:t>
            </w:r>
          </w:p>
          <w:p w14:paraId="5951BA8A" w14:textId="77777777" w:rsidR="00C55C19" w:rsidRDefault="00C55C19" w:rsidP="00192787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・追いついた時間を考える問題　・追いついた地点の距離を考える問題　・二人の色々な差について考える問題</w:t>
            </w:r>
          </w:p>
          <w:p w14:paraId="2F6E2164" w14:textId="77777777" w:rsidR="00C55C19" w:rsidRDefault="00C55C19" w:rsidP="00192787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  <w:p w14:paraId="2F03CA54" w14:textId="77777777" w:rsidR="00C55C19" w:rsidRPr="00BB7CE0" w:rsidRDefault="00C55C19" w:rsidP="00192787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・教科書ｐ93の問題に取り組む</w:t>
            </w:r>
          </w:p>
        </w:tc>
      </w:tr>
    </w:tbl>
    <w:p w14:paraId="225C498A" w14:textId="77777777" w:rsidR="009442D9" w:rsidRPr="006E2248" w:rsidRDefault="009442D9" w:rsidP="009442D9">
      <w:pPr>
        <w:spacing w:line="100" w:lineRule="exact"/>
        <w:rPr>
          <w:rFonts w:ascii="ＤＦ細丸ゴシック体" w:eastAsia="ＤＦ細丸ゴシック体"/>
          <w:color w:val="000000" w:themeColor="text1"/>
        </w:rPr>
      </w:pPr>
    </w:p>
    <w:tbl>
      <w:tblPr>
        <w:tblW w:w="95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8401"/>
      </w:tblGrid>
      <w:tr w:rsidR="009442D9" w:rsidRPr="006E2248" w14:paraId="1C8C0539" w14:textId="77777777" w:rsidTr="00192787">
        <w:trPr>
          <w:trHeight w:val="1359"/>
        </w:trPr>
        <w:tc>
          <w:tcPr>
            <w:tcW w:w="1152" w:type="dxa"/>
            <w:vAlign w:val="center"/>
          </w:tcPr>
          <w:p w14:paraId="497DFB83" w14:textId="77777777" w:rsidR="009442D9" w:rsidRPr="00BB7CE0" w:rsidRDefault="009442D9" w:rsidP="00192787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BB7CE0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授業づくりを行って</w:t>
            </w:r>
          </w:p>
        </w:tc>
        <w:tc>
          <w:tcPr>
            <w:tcW w:w="8401" w:type="dxa"/>
          </w:tcPr>
          <w:p w14:paraId="0126BC44" w14:textId="77777777" w:rsidR="009442D9" w:rsidRDefault="00C55C19" w:rsidP="00192787">
            <w:pPr>
              <w:ind w:firstLineChars="100" w:firstLine="180"/>
              <w:rPr>
                <w:rFonts w:ascii="ＤＦ細丸ゴシック体" w:eastAsia="ＤＦ細丸ゴシック体"/>
                <w:color w:val="000000" w:themeColor="text1"/>
                <w:sz w:val="18"/>
              </w:rPr>
            </w:pPr>
            <w:r>
              <w:rPr>
                <w:rFonts w:ascii="ＤＦ細丸ゴシック体" w:eastAsia="ＤＦ細丸ゴシック体" w:hint="eastAsia"/>
                <w:color w:val="000000" w:themeColor="text1"/>
                <w:sz w:val="18"/>
              </w:rPr>
              <w:t>問題を解くのではなく、どんな問題なのかを考える流れで授業作りを行った。生徒たちは既習事項（動点問題など）から意外にも、いろいろな要素について気づくことができていた。</w:t>
            </w:r>
          </w:p>
          <w:p w14:paraId="461130DA" w14:textId="77777777" w:rsidR="00C55C19" w:rsidRPr="006E2248" w:rsidRDefault="00C55C19" w:rsidP="00C55C19">
            <w:pPr>
              <w:ind w:firstLineChars="100" w:firstLine="180"/>
              <w:rPr>
                <w:rFonts w:ascii="ＤＦ細丸ゴシック体" w:eastAsia="ＤＦ細丸ゴシック体"/>
                <w:color w:val="000000" w:themeColor="text1"/>
                <w:sz w:val="18"/>
              </w:rPr>
            </w:pPr>
            <w:r>
              <w:rPr>
                <w:rFonts w:ascii="ＤＦ細丸ゴシック体" w:eastAsia="ＤＦ細丸ゴシック体" w:hint="eastAsia"/>
                <w:color w:val="000000" w:themeColor="text1"/>
                <w:sz w:val="18"/>
              </w:rPr>
              <w:t>追いついた地点の距離については、グラフからの判断ではあいまいだから、はっきりするためにはどうしたら・・・というところまで生徒の発言で引き出すことができた。</w:t>
            </w:r>
          </w:p>
        </w:tc>
      </w:tr>
    </w:tbl>
    <w:p w14:paraId="42B11B79" w14:textId="77777777" w:rsidR="009442D9" w:rsidRPr="006E2248" w:rsidRDefault="009442D9" w:rsidP="009442D9">
      <w:pPr>
        <w:spacing w:line="100" w:lineRule="exact"/>
        <w:rPr>
          <w:rFonts w:ascii="ＤＦ細丸ゴシック体" w:eastAsia="ＤＦ細丸ゴシック体"/>
          <w:color w:val="000000" w:themeColor="text1"/>
        </w:rPr>
      </w:pPr>
    </w:p>
    <w:p w14:paraId="1F77BA8A" w14:textId="77777777" w:rsidR="009442D9" w:rsidRPr="006E2248" w:rsidRDefault="009442D9" w:rsidP="009442D9">
      <w:pPr>
        <w:spacing w:line="100" w:lineRule="exact"/>
        <w:rPr>
          <w:rFonts w:ascii="ＤＦ細丸ゴシック体" w:eastAsia="ＤＦ細丸ゴシック体"/>
          <w:color w:val="000000" w:themeColor="text1"/>
        </w:rPr>
      </w:pPr>
    </w:p>
    <w:p w14:paraId="4F3C01D8" w14:textId="77777777" w:rsidR="009442D9" w:rsidRPr="009442D9" w:rsidRDefault="009442D9" w:rsidP="002F3E53">
      <w:pPr>
        <w:spacing w:line="100" w:lineRule="exact"/>
        <w:rPr>
          <w:rFonts w:ascii="HG丸ｺﾞｼｯｸM-PRO" w:eastAsia="HG丸ｺﾞｼｯｸM-PRO" w:hAnsi="HG丸ｺﾞｼｯｸM-PRO"/>
        </w:rPr>
      </w:pPr>
    </w:p>
    <w:sectPr w:rsidR="009442D9" w:rsidRPr="009442D9" w:rsidSect="00B14439">
      <w:pgSz w:w="11906" w:h="16838"/>
      <w:pgMar w:top="851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6A97" w14:textId="77777777" w:rsidR="0088133F" w:rsidRDefault="0088133F" w:rsidP="00BE4040">
      <w:r>
        <w:separator/>
      </w:r>
    </w:p>
  </w:endnote>
  <w:endnote w:type="continuationSeparator" w:id="0">
    <w:p w14:paraId="7441837F" w14:textId="77777777" w:rsidR="0088133F" w:rsidRDefault="0088133F" w:rsidP="00BE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細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6C2ED" w14:textId="77777777" w:rsidR="0088133F" w:rsidRDefault="0088133F" w:rsidP="00BE4040">
      <w:r>
        <w:separator/>
      </w:r>
    </w:p>
  </w:footnote>
  <w:footnote w:type="continuationSeparator" w:id="0">
    <w:p w14:paraId="29D6E7F1" w14:textId="77777777" w:rsidR="0088133F" w:rsidRDefault="0088133F" w:rsidP="00BE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778D9"/>
    <w:multiLevelType w:val="hybridMultilevel"/>
    <w:tmpl w:val="1752F434"/>
    <w:lvl w:ilvl="0" w:tplc="AFEEF4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60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FC"/>
    <w:rsid w:val="00030064"/>
    <w:rsid w:val="00086AD2"/>
    <w:rsid w:val="000E0116"/>
    <w:rsid w:val="001C2C3B"/>
    <w:rsid w:val="001E0F0A"/>
    <w:rsid w:val="001F20E8"/>
    <w:rsid w:val="002051D9"/>
    <w:rsid w:val="0026226F"/>
    <w:rsid w:val="002F3E53"/>
    <w:rsid w:val="00320B2E"/>
    <w:rsid w:val="003D20FB"/>
    <w:rsid w:val="004340A8"/>
    <w:rsid w:val="00463534"/>
    <w:rsid w:val="0055671B"/>
    <w:rsid w:val="00576F4C"/>
    <w:rsid w:val="00585A2D"/>
    <w:rsid w:val="005A1AFC"/>
    <w:rsid w:val="005B3A7B"/>
    <w:rsid w:val="00633059"/>
    <w:rsid w:val="00674697"/>
    <w:rsid w:val="006C4CB0"/>
    <w:rsid w:val="00702D63"/>
    <w:rsid w:val="007373F7"/>
    <w:rsid w:val="007605D4"/>
    <w:rsid w:val="007A2926"/>
    <w:rsid w:val="007D3152"/>
    <w:rsid w:val="00876146"/>
    <w:rsid w:val="00876925"/>
    <w:rsid w:val="0088133F"/>
    <w:rsid w:val="008B6774"/>
    <w:rsid w:val="00916498"/>
    <w:rsid w:val="009442D9"/>
    <w:rsid w:val="00970BE1"/>
    <w:rsid w:val="00A16AFC"/>
    <w:rsid w:val="00AF369E"/>
    <w:rsid w:val="00B14439"/>
    <w:rsid w:val="00B92968"/>
    <w:rsid w:val="00BE4040"/>
    <w:rsid w:val="00C16246"/>
    <w:rsid w:val="00C46E90"/>
    <w:rsid w:val="00C55C19"/>
    <w:rsid w:val="00C82392"/>
    <w:rsid w:val="00C933C6"/>
    <w:rsid w:val="00CB30CB"/>
    <w:rsid w:val="00CF4F95"/>
    <w:rsid w:val="00DF4A21"/>
    <w:rsid w:val="00E063E9"/>
    <w:rsid w:val="00E0740D"/>
    <w:rsid w:val="00E14EFF"/>
    <w:rsid w:val="00EC695E"/>
    <w:rsid w:val="00F560E3"/>
    <w:rsid w:val="00F76BF4"/>
    <w:rsid w:val="00FB6C37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05B69"/>
  <w15:docId w15:val="{4559EE75-1621-4D15-9534-F9971E0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6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040"/>
  </w:style>
  <w:style w:type="paragraph" w:styleId="a8">
    <w:name w:val="footer"/>
    <w:basedOn w:val="a"/>
    <w:link w:val="a9"/>
    <w:uiPriority w:val="99"/>
    <w:unhideWhenUsed/>
    <w:rsid w:val="00BE4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040"/>
  </w:style>
  <w:style w:type="paragraph" w:styleId="aa">
    <w:name w:val="List Paragraph"/>
    <w:basedOn w:val="a"/>
    <w:uiPriority w:val="34"/>
    <w:qFormat/>
    <w:rsid w:val="00944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F63C-80B7-41CF-B7E3-ADCD15BC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江別市教育委員会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江別市教育委員会</dc:creator>
  <cp:lastModifiedBy>高橋　洋平</cp:lastModifiedBy>
  <cp:revision>3</cp:revision>
  <cp:lastPrinted>2024-09-30T08:14:00Z</cp:lastPrinted>
  <dcterms:created xsi:type="dcterms:W3CDTF">2025-04-14T22:47:00Z</dcterms:created>
  <dcterms:modified xsi:type="dcterms:W3CDTF">2025-08-19T05:04:00Z</dcterms:modified>
</cp:coreProperties>
</file>